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95A" w:rsidRPr="00EC5F8B" w:rsidRDefault="00C4595A" w:rsidP="00C4595A">
      <w:pPr>
        <w:spacing w:after="0"/>
        <w:jc w:val="center"/>
        <w:rPr>
          <w:rFonts w:ascii="Arial" w:hAnsi="Arial" w:cs="Arial"/>
          <w:b/>
          <w:sz w:val="28"/>
        </w:rPr>
      </w:pPr>
      <w:r w:rsidRPr="00EC5F8B">
        <w:rPr>
          <w:rFonts w:ascii="Arial" w:hAnsi="Arial" w:cs="Arial"/>
          <w:b/>
          <w:sz w:val="28"/>
        </w:rPr>
        <w:t>АДМИНИСТРАЦИЯ БОГОЯВЛЕНСКОГО СЕЛЬСОВЕТА</w:t>
      </w:r>
    </w:p>
    <w:p w:rsidR="00C4595A" w:rsidRPr="00EC5F8B" w:rsidRDefault="00C4595A" w:rsidP="00C4595A">
      <w:pPr>
        <w:spacing w:after="0"/>
        <w:jc w:val="center"/>
        <w:rPr>
          <w:rFonts w:ascii="Arial" w:hAnsi="Arial" w:cs="Arial"/>
          <w:b/>
          <w:sz w:val="28"/>
        </w:rPr>
      </w:pPr>
      <w:r w:rsidRPr="00EC5F8B">
        <w:rPr>
          <w:rFonts w:ascii="Arial" w:hAnsi="Arial" w:cs="Arial"/>
          <w:b/>
          <w:sz w:val="28"/>
        </w:rPr>
        <w:t>ДАЛЬНЕКОНСТАНТИНОВСКОГО МУНИЦИПАЛЬНОГО РАЙОНАНИЖЕГОРОДСКОЙ ОБЛАСТИ</w:t>
      </w:r>
    </w:p>
    <w:p w:rsidR="00C4595A" w:rsidRPr="00EC5F8B" w:rsidRDefault="00C4595A" w:rsidP="00C4595A">
      <w:pPr>
        <w:jc w:val="center"/>
        <w:rPr>
          <w:rFonts w:ascii="Arial" w:hAnsi="Arial" w:cs="Arial"/>
          <w:b/>
          <w:sz w:val="28"/>
        </w:rPr>
      </w:pPr>
    </w:p>
    <w:p w:rsidR="00C4595A" w:rsidRPr="00EC5F8B" w:rsidRDefault="00C4595A" w:rsidP="00C4595A">
      <w:pPr>
        <w:jc w:val="center"/>
        <w:rPr>
          <w:rFonts w:ascii="Arial" w:hAnsi="Arial" w:cs="Arial"/>
          <w:b/>
          <w:sz w:val="28"/>
        </w:rPr>
      </w:pPr>
      <w:r w:rsidRPr="00EC5F8B">
        <w:rPr>
          <w:rFonts w:ascii="Arial" w:hAnsi="Arial" w:cs="Arial"/>
          <w:b/>
          <w:sz w:val="28"/>
        </w:rPr>
        <w:t>П О С Т А Н О В Л Е Н И Е</w:t>
      </w:r>
    </w:p>
    <w:p w:rsidR="00C4595A" w:rsidRPr="00FC7D78" w:rsidRDefault="00C4595A" w:rsidP="00C4595A">
      <w:pPr>
        <w:rPr>
          <w:rFonts w:ascii="Arial" w:hAnsi="Arial" w:cs="Arial"/>
        </w:rPr>
      </w:pPr>
    </w:p>
    <w:p w:rsidR="00C4595A" w:rsidRPr="00FC7D78" w:rsidRDefault="00C4595A" w:rsidP="00C4595A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27.12.2021 г.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FC7D78">
        <w:rPr>
          <w:rFonts w:ascii="Arial" w:hAnsi="Arial" w:cs="Arial"/>
        </w:rPr>
        <w:t xml:space="preserve">№ </w:t>
      </w:r>
      <w:r>
        <w:rPr>
          <w:rFonts w:ascii="Arial" w:hAnsi="Arial" w:cs="Arial"/>
        </w:rPr>
        <w:t>254</w:t>
      </w:r>
    </w:p>
    <w:p w:rsidR="00010F90" w:rsidRPr="00C4595A" w:rsidRDefault="00010F90">
      <w:pPr>
        <w:widowControl w:val="0"/>
        <w:autoSpaceDE w:val="0"/>
        <w:autoSpaceDN w:val="0"/>
        <w:adjustRightInd w:val="0"/>
        <w:spacing w:after="0" w:line="240" w:lineRule="auto"/>
        <w:ind w:right="-6"/>
        <w:jc w:val="both"/>
        <w:rPr>
          <w:rFonts w:ascii="Arial" w:hAnsi="Arial" w:cs="Arial"/>
          <w:sz w:val="24"/>
          <w:szCs w:val="24"/>
        </w:rPr>
      </w:pPr>
    </w:p>
    <w:p w:rsidR="00010F90" w:rsidRPr="00C4595A" w:rsidRDefault="00010F90">
      <w:pPr>
        <w:widowControl w:val="0"/>
        <w:autoSpaceDE w:val="0"/>
        <w:autoSpaceDN w:val="0"/>
        <w:adjustRightInd w:val="0"/>
        <w:spacing w:after="0" w:line="240" w:lineRule="auto"/>
        <w:ind w:right="-6"/>
        <w:jc w:val="both"/>
        <w:rPr>
          <w:rFonts w:ascii="Arial" w:hAnsi="Arial" w:cs="Arial"/>
          <w:sz w:val="24"/>
          <w:szCs w:val="24"/>
        </w:rPr>
      </w:pPr>
    </w:p>
    <w:p w:rsidR="00010F90" w:rsidRDefault="00010F90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455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Об утверждении </w:t>
      </w:r>
      <w:r w:rsidR="000574BA">
        <w:rPr>
          <w:rFonts w:ascii="Arial" w:hAnsi="Arial" w:cs="Arial"/>
          <w:b/>
          <w:bCs/>
          <w:sz w:val="24"/>
          <w:szCs w:val="24"/>
        </w:rPr>
        <w:t>перечней главных администраторов доходов</w:t>
      </w:r>
    </w:p>
    <w:p w:rsidR="00010F90" w:rsidRDefault="000574BA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455"/>
        </w:tabs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бюджета и </w:t>
      </w:r>
      <w:r w:rsidR="008C1E3F">
        <w:rPr>
          <w:rFonts w:ascii="Arial" w:hAnsi="Arial" w:cs="Arial"/>
          <w:b/>
          <w:bCs/>
          <w:sz w:val="24"/>
          <w:szCs w:val="24"/>
        </w:rPr>
        <w:t xml:space="preserve">главных администраторов </w:t>
      </w:r>
      <w:proofErr w:type="gramStart"/>
      <w:r>
        <w:rPr>
          <w:rFonts w:ascii="Arial" w:hAnsi="Arial" w:cs="Arial"/>
          <w:b/>
          <w:bCs/>
          <w:sz w:val="24"/>
          <w:szCs w:val="24"/>
        </w:rPr>
        <w:t>источников финансирования дефицита бюджета</w:t>
      </w:r>
      <w:r w:rsidR="00C4595A">
        <w:rPr>
          <w:rFonts w:ascii="Arial" w:hAnsi="Arial" w:cs="Arial"/>
          <w:b/>
          <w:bCs/>
          <w:sz w:val="24"/>
          <w:szCs w:val="24"/>
        </w:rPr>
        <w:t xml:space="preserve"> Богоявленского сельсовета</w:t>
      </w:r>
      <w:proofErr w:type="gramEnd"/>
      <w:r w:rsidR="00187D2F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010F90">
        <w:rPr>
          <w:rFonts w:ascii="Arial" w:hAnsi="Arial" w:cs="Arial"/>
          <w:b/>
          <w:bCs/>
          <w:sz w:val="24"/>
          <w:szCs w:val="24"/>
        </w:rPr>
        <w:t>Дальнеконстантиновского</w:t>
      </w:r>
      <w:proofErr w:type="spellEnd"/>
      <w:r w:rsidR="00010F90">
        <w:rPr>
          <w:rFonts w:ascii="Arial" w:hAnsi="Arial" w:cs="Arial"/>
          <w:b/>
          <w:bCs/>
          <w:sz w:val="24"/>
          <w:szCs w:val="24"/>
        </w:rPr>
        <w:t xml:space="preserve"> муниципально</w:t>
      </w:r>
      <w:r w:rsidR="004A5C3A">
        <w:rPr>
          <w:rFonts w:ascii="Arial" w:hAnsi="Arial" w:cs="Arial"/>
          <w:b/>
          <w:bCs/>
          <w:sz w:val="24"/>
          <w:szCs w:val="24"/>
        </w:rPr>
        <w:t xml:space="preserve">го района Нижегородской области </w:t>
      </w:r>
      <w:r w:rsidR="00010F90">
        <w:rPr>
          <w:rFonts w:ascii="Arial" w:hAnsi="Arial" w:cs="Arial"/>
          <w:b/>
          <w:bCs/>
          <w:sz w:val="24"/>
          <w:szCs w:val="24"/>
        </w:rPr>
        <w:t>на 20</w:t>
      </w:r>
      <w:r w:rsidR="002D5558">
        <w:rPr>
          <w:rFonts w:ascii="Arial" w:hAnsi="Arial" w:cs="Arial"/>
          <w:b/>
          <w:bCs/>
          <w:sz w:val="24"/>
          <w:szCs w:val="24"/>
        </w:rPr>
        <w:t>2</w:t>
      </w:r>
      <w:r w:rsidR="006600A5">
        <w:rPr>
          <w:rFonts w:ascii="Arial" w:hAnsi="Arial" w:cs="Arial"/>
          <w:b/>
          <w:bCs/>
          <w:sz w:val="24"/>
          <w:szCs w:val="24"/>
        </w:rPr>
        <w:t>2</w:t>
      </w:r>
      <w:r w:rsidR="00010F90">
        <w:rPr>
          <w:rFonts w:ascii="Arial" w:hAnsi="Arial" w:cs="Arial"/>
          <w:b/>
          <w:bCs/>
          <w:sz w:val="24"/>
          <w:szCs w:val="24"/>
        </w:rPr>
        <w:t xml:space="preserve"> год</w:t>
      </w:r>
      <w:r>
        <w:rPr>
          <w:rFonts w:ascii="Arial" w:hAnsi="Arial" w:cs="Arial"/>
          <w:b/>
          <w:bCs/>
          <w:sz w:val="24"/>
          <w:szCs w:val="24"/>
        </w:rPr>
        <w:t xml:space="preserve"> и плановый период 2023 и 2024 годов</w:t>
      </w:r>
    </w:p>
    <w:p w:rsidR="00010F90" w:rsidRPr="008C1E3F" w:rsidRDefault="00010F90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455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10F90" w:rsidRPr="008C1E3F" w:rsidRDefault="00010F90">
      <w:pPr>
        <w:widowControl w:val="0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7455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87D2F" w:rsidRDefault="00010F90" w:rsidP="00187D2F">
      <w:pPr>
        <w:widowControl w:val="0"/>
        <w:autoSpaceDE w:val="0"/>
        <w:autoSpaceDN w:val="0"/>
        <w:adjustRightInd w:val="0"/>
        <w:spacing w:before="58" w:after="0" w:line="240" w:lineRule="auto"/>
        <w:ind w:right="-113" w:firstLine="52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соответствии со статьей 160.1</w:t>
      </w:r>
      <w:r w:rsidR="000676AB">
        <w:rPr>
          <w:rFonts w:ascii="Arial" w:hAnsi="Arial" w:cs="Arial"/>
          <w:sz w:val="24"/>
          <w:szCs w:val="24"/>
        </w:rPr>
        <w:t xml:space="preserve">, п.3.1, 3.2 и </w:t>
      </w:r>
      <w:r w:rsidR="00725DAC">
        <w:rPr>
          <w:rFonts w:ascii="Arial" w:hAnsi="Arial" w:cs="Arial"/>
          <w:sz w:val="24"/>
          <w:szCs w:val="24"/>
        </w:rPr>
        <w:t xml:space="preserve"> ст.160</w:t>
      </w:r>
      <w:r w:rsidR="008C1E3F">
        <w:rPr>
          <w:rFonts w:ascii="Arial" w:hAnsi="Arial" w:cs="Arial"/>
          <w:sz w:val="24"/>
          <w:szCs w:val="24"/>
        </w:rPr>
        <w:t>.</w:t>
      </w:r>
      <w:r w:rsidR="00725DAC">
        <w:rPr>
          <w:rFonts w:ascii="Arial" w:hAnsi="Arial" w:cs="Arial"/>
          <w:sz w:val="24"/>
          <w:szCs w:val="24"/>
        </w:rPr>
        <w:t>2</w:t>
      </w:r>
      <w:r w:rsidR="000676AB">
        <w:rPr>
          <w:rFonts w:ascii="Arial" w:hAnsi="Arial" w:cs="Arial"/>
          <w:sz w:val="24"/>
          <w:szCs w:val="24"/>
        </w:rPr>
        <w:t xml:space="preserve">, </w:t>
      </w:r>
      <w:r w:rsidR="000676AB" w:rsidRPr="000676AB">
        <w:rPr>
          <w:rFonts w:ascii="Arial" w:hAnsi="Arial" w:cs="Arial"/>
          <w:sz w:val="24"/>
          <w:szCs w:val="24"/>
        </w:rPr>
        <w:t>пунктом 3 и п.4</w:t>
      </w:r>
      <w:r w:rsidR="00187D2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Бюджетного кодекса Российской Федерации администрация</w:t>
      </w:r>
      <w:r w:rsidR="00C4595A">
        <w:rPr>
          <w:rFonts w:ascii="Arial" w:hAnsi="Arial" w:cs="Arial"/>
          <w:sz w:val="24"/>
          <w:szCs w:val="24"/>
        </w:rPr>
        <w:t xml:space="preserve"> Богоявленского сельсовета</w:t>
      </w:r>
      <w:r w:rsidR="00187D2F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Дальнеконстантиновского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 района Нижегородской области </w:t>
      </w:r>
      <w:r>
        <w:rPr>
          <w:rFonts w:ascii="Arial" w:hAnsi="Arial" w:cs="Arial"/>
          <w:b/>
          <w:bCs/>
          <w:sz w:val="24"/>
          <w:szCs w:val="24"/>
        </w:rPr>
        <w:t>постановляет</w:t>
      </w:r>
      <w:r>
        <w:rPr>
          <w:rFonts w:ascii="Arial" w:hAnsi="Arial" w:cs="Arial"/>
          <w:sz w:val="24"/>
          <w:szCs w:val="24"/>
        </w:rPr>
        <w:t>:</w:t>
      </w:r>
    </w:p>
    <w:p w:rsidR="00010F90" w:rsidRDefault="00187D2F" w:rsidP="00187D2F">
      <w:pPr>
        <w:widowControl w:val="0"/>
        <w:autoSpaceDE w:val="0"/>
        <w:autoSpaceDN w:val="0"/>
        <w:adjustRightInd w:val="0"/>
        <w:spacing w:before="58" w:after="0" w:line="240" w:lineRule="auto"/>
        <w:ind w:right="-11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</w:t>
      </w:r>
      <w:r w:rsidR="00010F90">
        <w:rPr>
          <w:rFonts w:ascii="Arial" w:hAnsi="Arial" w:cs="Arial"/>
          <w:sz w:val="24"/>
          <w:szCs w:val="24"/>
        </w:rPr>
        <w:t>Утвердить</w:t>
      </w:r>
      <w:r>
        <w:rPr>
          <w:rFonts w:ascii="Arial" w:hAnsi="Arial" w:cs="Arial"/>
          <w:sz w:val="24"/>
          <w:szCs w:val="24"/>
        </w:rPr>
        <w:t xml:space="preserve"> </w:t>
      </w:r>
      <w:r w:rsidR="000574BA">
        <w:rPr>
          <w:rFonts w:ascii="Arial" w:hAnsi="Arial" w:cs="Arial"/>
          <w:sz w:val="24"/>
          <w:szCs w:val="24"/>
        </w:rPr>
        <w:t>перечень главных администраторов доходов бюджета</w:t>
      </w:r>
      <w:r w:rsidR="00C4595A">
        <w:rPr>
          <w:rFonts w:ascii="Arial" w:hAnsi="Arial" w:cs="Arial"/>
          <w:sz w:val="24"/>
          <w:szCs w:val="24"/>
        </w:rPr>
        <w:t xml:space="preserve"> Богоявленского сельсовета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10F90">
        <w:rPr>
          <w:rFonts w:ascii="Arial" w:hAnsi="Arial" w:cs="Arial"/>
          <w:sz w:val="24"/>
          <w:szCs w:val="24"/>
        </w:rPr>
        <w:t>Дальнеконстантиновского</w:t>
      </w:r>
      <w:proofErr w:type="spellEnd"/>
      <w:r w:rsidR="00010F90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</w:t>
      </w:r>
      <w:r w:rsidR="005410DA">
        <w:rPr>
          <w:rFonts w:ascii="Arial" w:hAnsi="Arial" w:cs="Arial"/>
          <w:sz w:val="24"/>
          <w:szCs w:val="24"/>
        </w:rPr>
        <w:t>согласно приложению 1 к настоящему постановлению</w:t>
      </w:r>
      <w:r w:rsidR="00010F90">
        <w:rPr>
          <w:rFonts w:ascii="Arial" w:hAnsi="Arial" w:cs="Arial"/>
          <w:sz w:val="24"/>
          <w:szCs w:val="24"/>
        </w:rPr>
        <w:t>.</w:t>
      </w:r>
    </w:p>
    <w:p w:rsidR="0055744D" w:rsidRDefault="00010F90" w:rsidP="00187D2F">
      <w:pPr>
        <w:widowControl w:val="0"/>
        <w:tabs>
          <w:tab w:val="left" w:pos="1701"/>
          <w:tab w:val="left" w:pos="2832"/>
          <w:tab w:val="left" w:pos="3540"/>
          <w:tab w:val="left" w:pos="4248"/>
          <w:tab w:val="left" w:pos="4956"/>
          <w:tab w:val="left" w:pos="5664"/>
          <w:tab w:val="left" w:pos="7455"/>
        </w:tabs>
        <w:autoSpaceDE w:val="0"/>
        <w:autoSpaceDN w:val="0"/>
        <w:adjustRightInd w:val="0"/>
        <w:spacing w:after="0" w:line="240" w:lineRule="auto"/>
        <w:ind w:right="-113"/>
        <w:jc w:val="both"/>
        <w:rPr>
          <w:rFonts w:ascii="Arial" w:hAnsi="Arial" w:cs="Arial"/>
          <w:sz w:val="24"/>
          <w:szCs w:val="24"/>
        </w:rPr>
      </w:pPr>
      <w:r w:rsidRPr="0085332E">
        <w:rPr>
          <w:rFonts w:ascii="Arial" w:hAnsi="Arial" w:cs="Arial"/>
          <w:sz w:val="24"/>
          <w:szCs w:val="24"/>
        </w:rPr>
        <w:t>2.</w:t>
      </w:r>
      <w:r w:rsidR="00187D2F">
        <w:rPr>
          <w:rFonts w:ascii="Arial" w:hAnsi="Arial" w:cs="Arial"/>
          <w:sz w:val="24"/>
          <w:szCs w:val="24"/>
        </w:rPr>
        <w:t xml:space="preserve"> </w:t>
      </w:r>
      <w:r w:rsidR="0055744D">
        <w:rPr>
          <w:rFonts w:ascii="Arial" w:hAnsi="Arial" w:cs="Arial"/>
          <w:sz w:val="24"/>
          <w:szCs w:val="24"/>
        </w:rPr>
        <w:t xml:space="preserve">Утвердить перечень главных </w:t>
      </w:r>
      <w:proofErr w:type="gramStart"/>
      <w:r w:rsidR="0055744D">
        <w:rPr>
          <w:rFonts w:ascii="Arial" w:hAnsi="Arial" w:cs="Arial"/>
          <w:sz w:val="24"/>
          <w:szCs w:val="24"/>
        </w:rPr>
        <w:t>администраторов источников финансирования дефицита бюджета</w:t>
      </w:r>
      <w:r w:rsidR="00C4595A">
        <w:rPr>
          <w:rFonts w:ascii="Arial" w:hAnsi="Arial" w:cs="Arial"/>
          <w:sz w:val="24"/>
          <w:szCs w:val="24"/>
        </w:rPr>
        <w:t xml:space="preserve"> Богоявленского сельсовета</w:t>
      </w:r>
      <w:proofErr w:type="gramEnd"/>
      <w:r w:rsidR="00187D2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55744D">
        <w:rPr>
          <w:rFonts w:ascii="Arial" w:hAnsi="Arial" w:cs="Arial"/>
          <w:sz w:val="24"/>
          <w:szCs w:val="24"/>
        </w:rPr>
        <w:t>Дальнеконстантиновского</w:t>
      </w:r>
      <w:proofErr w:type="spellEnd"/>
      <w:r w:rsidR="0055744D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согласно приложению 2 к настоящему постановлению.</w:t>
      </w:r>
    </w:p>
    <w:p w:rsidR="0055744D" w:rsidRPr="0055744D" w:rsidRDefault="00187D2F" w:rsidP="0055744D">
      <w:pPr>
        <w:widowControl w:val="0"/>
        <w:tabs>
          <w:tab w:val="left" w:pos="1701"/>
          <w:tab w:val="left" w:pos="2832"/>
          <w:tab w:val="left" w:pos="3540"/>
          <w:tab w:val="left" w:pos="4248"/>
          <w:tab w:val="left" w:pos="4956"/>
          <w:tab w:val="left" w:pos="5664"/>
          <w:tab w:val="left" w:pos="7455"/>
        </w:tabs>
        <w:autoSpaceDE w:val="0"/>
        <w:autoSpaceDN w:val="0"/>
        <w:adjustRightInd w:val="0"/>
        <w:spacing w:after="0" w:line="240" w:lineRule="auto"/>
        <w:ind w:right="-113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3. </w:t>
      </w:r>
      <w:r w:rsidR="0055744D">
        <w:rPr>
          <w:rFonts w:ascii="Arial" w:hAnsi="Arial" w:cs="Arial"/>
          <w:sz w:val="24"/>
          <w:szCs w:val="24"/>
        </w:rPr>
        <w:t>Настоящее постановление применяется к правоотношениям, возникающим при составлении и исполнении бюджета Дальнеконстантиновского муниципального района Нижегородской области на 2022 год и плановый период 2023 и 2024 годов.</w:t>
      </w:r>
    </w:p>
    <w:p w:rsidR="008C1E3F" w:rsidRDefault="00010F90" w:rsidP="00187D2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5332E">
        <w:rPr>
          <w:rFonts w:ascii="Times New Roman" w:hAnsi="Times New Roman" w:cs="Times New Roman"/>
          <w:sz w:val="28"/>
          <w:szCs w:val="28"/>
        </w:rPr>
        <w:tab/>
      </w:r>
    </w:p>
    <w:p w:rsidR="008C1E3F" w:rsidRPr="008C1E3F" w:rsidRDefault="008C1E3F" w:rsidP="008C1E3F">
      <w:pPr>
        <w:widowControl w:val="0"/>
        <w:tabs>
          <w:tab w:val="left" w:pos="870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010F90" w:rsidRDefault="00C4595A" w:rsidP="008C1E3F">
      <w:pPr>
        <w:widowControl w:val="0"/>
        <w:autoSpaceDE w:val="0"/>
        <w:autoSpaceDN w:val="0"/>
        <w:adjustRightInd w:val="0"/>
        <w:spacing w:after="0" w:line="240" w:lineRule="auto"/>
        <w:ind w:right="-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И. о г</w:t>
      </w:r>
      <w:r w:rsidR="00010F90" w:rsidRPr="008C1E3F">
        <w:rPr>
          <w:rFonts w:ascii="Arial" w:hAnsi="Arial" w:cs="Arial"/>
          <w:sz w:val="24"/>
          <w:szCs w:val="24"/>
        </w:rPr>
        <w:t>лав</w:t>
      </w:r>
      <w:r>
        <w:rPr>
          <w:rFonts w:ascii="Arial" w:hAnsi="Arial" w:cs="Arial"/>
          <w:sz w:val="24"/>
          <w:szCs w:val="24"/>
        </w:rPr>
        <w:t>ы</w:t>
      </w:r>
      <w:r w:rsidR="00187D2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администрации</w:t>
      </w:r>
      <w:r w:rsidR="00187D2F">
        <w:rPr>
          <w:rFonts w:ascii="Arial" w:hAnsi="Arial" w:cs="Arial"/>
          <w:sz w:val="24"/>
          <w:szCs w:val="24"/>
        </w:rPr>
        <w:t xml:space="preserve"> </w:t>
      </w:r>
      <w:r w:rsidR="00187D2F">
        <w:rPr>
          <w:rFonts w:ascii="Arial" w:hAnsi="Arial" w:cs="Arial"/>
          <w:sz w:val="24"/>
          <w:szCs w:val="24"/>
        </w:rPr>
        <w:tab/>
      </w:r>
      <w:r w:rsidR="00187D2F">
        <w:rPr>
          <w:rFonts w:ascii="Arial" w:hAnsi="Arial" w:cs="Arial"/>
          <w:sz w:val="24"/>
          <w:szCs w:val="24"/>
        </w:rPr>
        <w:tab/>
      </w:r>
      <w:r w:rsidR="00187D2F">
        <w:rPr>
          <w:rFonts w:ascii="Arial" w:hAnsi="Arial" w:cs="Arial"/>
          <w:sz w:val="24"/>
          <w:szCs w:val="24"/>
        </w:rPr>
        <w:tab/>
      </w:r>
      <w:r w:rsidR="00187D2F">
        <w:rPr>
          <w:rFonts w:ascii="Arial" w:hAnsi="Arial" w:cs="Arial"/>
          <w:sz w:val="24"/>
          <w:szCs w:val="24"/>
        </w:rPr>
        <w:tab/>
      </w:r>
      <w:r w:rsidR="00187D2F">
        <w:rPr>
          <w:rFonts w:ascii="Arial" w:hAnsi="Arial" w:cs="Arial"/>
          <w:sz w:val="24"/>
          <w:szCs w:val="24"/>
        </w:rPr>
        <w:tab/>
      </w:r>
      <w:r w:rsidR="00187D2F">
        <w:rPr>
          <w:rFonts w:ascii="Arial" w:hAnsi="Arial" w:cs="Arial"/>
          <w:sz w:val="24"/>
          <w:szCs w:val="24"/>
        </w:rPr>
        <w:tab/>
      </w:r>
      <w:r w:rsidR="00187D2F">
        <w:rPr>
          <w:rFonts w:ascii="Arial" w:hAnsi="Arial" w:cs="Arial"/>
          <w:sz w:val="24"/>
          <w:szCs w:val="24"/>
        </w:rPr>
        <w:tab/>
      </w:r>
      <w:r w:rsidR="00187D2F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М.Г. </w:t>
      </w:r>
      <w:proofErr w:type="spellStart"/>
      <w:r>
        <w:rPr>
          <w:rFonts w:ascii="Arial" w:hAnsi="Arial" w:cs="Arial"/>
          <w:sz w:val="24"/>
          <w:szCs w:val="24"/>
        </w:rPr>
        <w:t>Оголь</w:t>
      </w:r>
      <w:proofErr w:type="spellEnd"/>
    </w:p>
    <w:p w:rsidR="00010F90" w:rsidRPr="0085332E" w:rsidRDefault="00010F90" w:rsidP="0085332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0452" w:rsidRDefault="0053045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8C1E3F" w:rsidRDefault="008C1E3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187D2F" w:rsidRDefault="00187D2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972CB3" w:rsidRPr="00A718EA" w:rsidRDefault="005410DA" w:rsidP="004A5C3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A718EA">
        <w:rPr>
          <w:rFonts w:ascii="Arial" w:hAnsi="Arial" w:cs="Arial"/>
          <w:sz w:val="24"/>
          <w:szCs w:val="24"/>
        </w:rPr>
        <w:lastRenderedPageBreak/>
        <w:t>Приложение 1</w:t>
      </w:r>
    </w:p>
    <w:p w:rsidR="00010F90" w:rsidRDefault="005410DA" w:rsidP="004A5C3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A718EA">
        <w:rPr>
          <w:rFonts w:ascii="Arial" w:hAnsi="Arial" w:cs="Arial"/>
          <w:sz w:val="24"/>
          <w:szCs w:val="24"/>
        </w:rPr>
        <w:t>к п</w:t>
      </w:r>
      <w:r w:rsidR="00010F90" w:rsidRPr="00A718EA">
        <w:rPr>
          <w:rFonts w:ascii="Arial" w:hAnsi="Arial" w:cs="Arial"/>
          <w:sz w:val="24"/>
          <w:szCs w:val="24"/>
        </w:rPr>
        <w:t>остановлени</w:t>
      </w:r>
      <w:r w:rsidRPr="00A718EA">
        <w:rPr>
          <w:rFonts w:ascii="Arial" w:hAnsi="Arial" w:cs="Arial"/>
          <w:sz w:val="24"/>
          <w:szCs w:val="24"/>
        </w:rPr>
        <w:t>ю</w:t>
      </w:r>
      <w:r w:rsidR="00010F90" w:rsidRPr="00A718EA">
        <w:rPr>
          <w:rFonts w:ascii="Arial" w:hAnsi="Arial" w:cs="Arial"/>
          <w:sz w:val="24"/>
          <w:szCs w:val="24"/>
        </w:rPr>
        <w:t xml:space="preserve"> администрации</w:t>
      </w:r>
    </w:p>
    <w:p w:rsidR="00C4595A" w:rsidRPr="00A718EA" w:rsidRDefault="00C4595A" w:rsidP="004A5C3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Богоявленского сельсовета</w:t>
      </w:r>
    </w:p>
    <w:p w:rsidR="00010F90" w:rsidRPr="00A718EA" w:rsidRDefault="00010F90" w:rsidP="004A5C3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A718EA">
        <w:rPr>
          <w:rFonts w:ascii="Arial" w:hAnsi="Arial" w:cs="Arial"/>
          <w:sz w:val="24"/>
          <w:szCs w:val="24"/>
        </w:rPr>
        <w:t xml:space="preserve">Дальнеконстантиновского </w:t>
      </w:r>
    </w:p>
    <w:p w:rsidR="00010F90" w:rsidRPr="00A718EA" w:rsidRDefault="00010F90" w:rsidP="004A5C3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A718EA">
        <w:rPr>
          <w:rFonts w:ascii="Arial" w:hAnsi="Arial" w:cs="Arial"/>
          <w:sz w:val="24"/>
          <w:szCs w:val="24"/>
        </w:rPr>
        <w:t>муниципального района</w:t>
      </w:r>
    </w:p>
    <w:p w:rsidR="00010F90" w:rsidRPr="00A718EA" w:rsidRDefault="00010F90" w:rsidP="004A5C3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A718EA">
        <w:rPr>
          <w:rFonts w:ascii="Arial" w:hAnsi="Arial" w:cs="Arial"/>
          <w:sz w:val="24"/>
          <w:szCs w:val="24"/>
        </w:rPr>
        <w:t>Нижегородской области</w:t>
      </w:r>
    </w:p>
    <w:p w:rsidR="004A5C3A" w:rsidRPr="004A5C3A" w:rsidRDefault="00187D2F" w:rsidP="004A5C3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010F90" w:rsidRPr="00A718EA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</w:t>
      </w:r>
      <w:r w:rsidR="00C4595A">
        <w:rPr>
          <w:rFonts w:ascii="Arial" w:hAnsi="Arial" w:cs="Arial"/>
          <w:sz w:val="24"/>
          <w:szCs w:val="24"/>
        </w:rPr>
        <w:t>27</w:t>
      </w:r>
      <w:r w:rsidR="00496279">
        <w:rPr>
          <w:rFonts w:ascii="Arial" w:hAnsi="Arial" w:cs="Arial"/>
          <w:sz w:val="24"/>
          <w:szCs w:val="24"/>
        </w:rPr>
        <w:t>.12.2021</w:t>
      </w:r>
      <w:r w:rsidR="00010F90" w:rsidRPr="00A718EA">
        <w:rPr>
          <w:rFonts w:ascii="Arial" w:hAnsi="Arial" w:cs="Arial"/>
          <w:sz w:val="24"/>
          <w:szCs w:val="24"/>
        </w:rPr>
        <w:t xml:space="preserve"> №</w:t>
      </w:r>
      <w:r w:rsidR="00C4595A">
        <w:rPr>
          <w:rFonts w:ascii="Arial" w:hAnsi="Arial" w:cs="Arial"/>
          <w:sz w:val="24"/>
          <w:szCs w:val="24"/>
        </w:rPr>
        <w:t>254</w:t>
      </w:r>
    </w:p>
    <w:p w:rsidR="00187D2F" w:rsidRDefault="00187D2F" w:rsidP="0055744D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55744D" w:rsidRPr="004A5C3A" w:rsidRDefault="0055744D" w:rsidP="0055744D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4A5C3A">
        <w:rPr>
          <w:rFonts w:ascii="Arial" w:hAnsi="Arial" w:cs="Arial"/>
          <w:b/>
          <w:sz w:val="24"/>
          <w:szCs w:val="24"/>
        </w:rPr>
        <w:t>Перечень главных администраторов доходов местного бюджета</w:t>
      </w:r>
    </w:p>
    <w:p w:rsidR="0055744D" w:rsidRDefault="0055744D" w:rsidP="0055744D">
      <w:pPr>
        <w:spacing w:after="0"/>
        <w:jc w:val="center"/>
        <w:rPr>
          <w:rFonts w:ascii="Arial" w:hAnsi="Arial" w:cs="Arial"/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54"/>
        <w:gridCol w:w="3190"/>
        <w:gridCol w:w="4370"/>
      </w:tblGrid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Главный администратор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63783">
              <w:rPr>
                <w:rFonts w:ascii="Arial" w:hAnsi="Arial" w:cs="Arial"/>
                <w:b/>
                <w:sz w:val="20"/>
                <w:szCs w:val="20"/>
              </w:rPr>
              <w:t>Код бюджетной классификации Российской Федерации</w:t>
            </w:r>
          </w:p>
        </w:tc>
        <w:tc>
          <w:tcPr>
            <w:tcW w:w="4370" w:type="dxa"/>
            <w:vAlign w:val="center"/>
          </w:tcPr>
          <w:p w:rsidR="00C4595A" w:rsidRPr="00263783" w:rsidRDefault="00C4595A" w:rsidP="0083160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63783">
              <w:rPr>
                <w:rFonts w:ascii="Arial" w:hAnsi="Arial" w:cs="Arial"/>
                <w:b/>
                <w:sz w:val="20"/>
                <w:szCs w:val="20"/>
              </w:rPr>
              <w:t>Главный администратор доходов</w:t>
            </w:r>
          </w:p>
        </w:tc>
      </w:tr>
      <w:tr w:rsidR="00C4595A" w:rsidRPr="00263783" w:rsidTr="00C959A7">
        <w:trPr>
          <w:jc w:val="center"/>
        </w:trPr>
        <w:tc>
          <w:tcPr>
            <w:tcW w:w="9314" w:type="dxa"/>
            <w:gridSpan w:val="3"/>
            <w:vAlign w:val="center"/>
          </w:tcPr>
          <w:p w:rsidR="00C4595A" w:rsidRPr="00263783" w:rsidRDefault="00C4595A" w:rsidP="00831604">
            <w:pPr>
              <w:tabs>
                <w:tab w:val="center" w:pos="4677"/>
                <w:tab w:val="right" w:pos="9355"/>
              </w:tabs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63783">
              <w:rPr>
                <w:rFonts w:ascii="Arial" w:hAnsi="Arial" w:cs="Arial"/>
                <w:b/>
                <w:sz w:val="20"/>
                <w:szCs w:val="20"/>
              </w:rPr>
              <w:t xml:space="preserve">Администрация </w:t>
            </w:r>
            <w:r>
              <w:rPr>
                <w:rFonts w:ascii="Arial" w:hAnsi="Arial" w:cs="Arial"/>
                <w:b/>
                <w:sz w:val="20"/>
                <w:szCs w:val="20"/>
              </w:rPr>
              <w:t>Богоявленского</w:t>
            </w:r>
            <w:r w:rsidRPr="00263783">
              <w:rPr>
                <w:rFonts w:ascii="Arial" w:hAnsi="Arial" w:cs="Arial"/>
                <w:b/>
                <w:sz w:val="20"/>
                <w:szCs w:val="20"/>
              </w:rPr>
              <w:t>сельсовета</w:t>
            </w:r>
          </w:p>
          <w:p w:rsidR="00C4595A" w:rsidRPr="00263783" w:rsidRDefault="00C4595A" w:rsidP="00831604">
            <w:pPr>
              <w:tabs>
                <w:tab w:val="center" w:pos="4677"/>
                <w:tab w:val="right" w:pos="9355"/>
              </w:tabs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263783">
              <w:rPr>
                <w:rFonts w:ascii="Arial" w:hAnsi="Arial" w:cs="Arial"/>
                <w:b/>
                <w:sz w:val="20"/>
                <w:szCs w:val="20"/>
              </w:rPr>
              <w:t>Дальнеконстантиновского</w:t>
            </w:r>
            <w:proofErr w:type="spellEnd"/>
            <w:r w:rsidRPr="00263783">
              <w:rPr>
                <w:rFonts w:ascii="Arial" w:hAnsi="Arial" w:cs="Arial"/>
                <w:b/>
                <w:sz w:val="20"/>
                <w:szCs w:val="20"/>
              </w:rPr>
              <w:t xml:space="preserve"> муниципального района Нижегородской области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 xml:space="preserve">1 08 04020 01 </w:t>
            </w:r>
            <w:r w:rsidRPr="00263783">
              <w:rPr>
                <w:rFonts w:ascii="Arial" w:hAnsi="Arial" w:cs="Arial"/>
                <w:lang w:val="en-US"/>
              </w:rPr>
              <w:t>1</w:t>
            </w:r>
            <w:r w:rsidRPr="00263783">
              <w:rPr>
                <w:rFonts w:ascii="Arial" w:hAnsi="Arial" w:cs="Arial"/>
              </w:rPr>
              <w:t>000 110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3783">
              <w:rPr>
                <w:rFonts w:ascii="Arial" w:hAnsi="Arial" w:cs="Arial"/>
                <w:snapToGrid w:val="0"/>
                <w:sz w:val="20"/>
                <w:szCs w:val="20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1 11 05035 10 0000 120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263783">
              <w:rPr>
                <w:rFonts w:ascii="Arial" w:hAnsi="Arial" w:cs="Arial"/>
                <w:snapToGrid w:val="0"/>
                <w:sz w:val="20"/>
                <w:szCs w:val="20"/>
              </w:rPr>
              <w:t>Доходы от сдачи в аренду имущества, находящегося в оперативном управлении органов управления сельских поселений и созданных ими учреждений (за исключением имущества муниципальных бюджетных и автономных учреждений)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1 11 07015 10 0000 120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263783">
              <w:rPr>
                <w:rFonts w:ascii="Arial" w:hAnsi="Arial" w:cs="Arial"/>
                <w:snapToGrid w:val="0"/>
                <w:sz w:val="20"/>
                <w:szCs w:val="20"/>
              </w:rPr>
              <w:t>Доходы от перечисления части прибыли, остающейся после уплаты налогов и иных обязательных платежей муниципальных унитарных предприятий, созданных сельскими поселениями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1 11 09045 10 0000 120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263783">
              <w:rPr>
                <w:rFonts w:ascii="Arial" w:hAnsi="Arial" w:cs="Arial"/>
                <w:sz w:val="20"/>
                <w:szCs w:val="20"/>
              </w:rPr>
              <w:t>Прочие поступления от использования       имущества, находящегося в собственности сельских поселений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1 11 09080 10 0000 120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Плата, поступившая в рамках договора за предоставление права на размещение и эксплуатацию нестационарного торгового объекта, установку и эксплуатацию рекламных конструкций на землях или земельных участках, находящихся в собственности сельских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  <w:snapToGrid w:val="0"/>
              </w:rPr>
              <w:t>1 13 01995 10 0000 130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263783">
              <w:rPr>
                <w:rFonts w:ascii="Arial" w:hAnsi="Arial" w:cs="Arial"/>
                <w:snapToGrid w:val="0"/>
                <w:sz w:val="20"/>
                <w:szCs w:val="20"/>
              </w:rPr>
              <w:t>Прочие доходы от оказания платных услуг (работ) получателями средств бюджетов сельских поселений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  <w:snapToGrid w:val="0"/>
              </w:rPr>
            </w:pPr>
            <w:r w:rsidRPr="00263783">
              <w:rPr>
                <w:rFonts w:ascii="Arial" w:hAnsi="Arial" w:cs="Arial"/>
                <w:snapToGrid w:val="0"/>
              </w:rPr>
              <w:t>1 13 02065 10 0000 130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263783">
              <w:rPr>
                <w:rFonts w:ascii="Arial" w:hAnsi="Arial" w:cs="Arial"/>
                <w:snapToGrid w:val="0"/>
                <w:sz w:val="20"/>
                <w:szCs w:val="20"/>
              </w:rPr>
              <w:t xml:space="preserve">Доходы, поступающие в порядке возмещения расходов, понесенных в связи с </w:t>
            </w:r>
            <w:r w:rsidRPr="00263783">
              <w:rPr>
                <w:rFonts w:ascii="Arial" w:hAnsi="Arial" w:cs="Arial"/>
                <w:snapToGrid w:val="0"/>
                <w:sz w:val="20"/>
                <w:szCs w:val="20"/>
              </w:rPr>
              <w:lastRenderedPageBreak/>
              <w:t>эксплуатацией имущества сельских поселений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lastRenderedPageBreak/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  <w:snapToGrid w:val="0"/>
              </w:rPr>
            </w:pPr>
            <w:r w:rsidRPr="00263783">
              <w:rPr>
                <w:rFonts w:ascii="Arial" w:hAnsi="Arial" w:cs="Arial"/>
                <w:snapToGrid w:val="0"/>
              </w:rPr>
              <w:t>1 13 02995 10 0000 130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263783">
              <w:rPr>
                <w:rFonts w:ascii="Arial" w:hAnsi="Arial" w:cs="Arial"/>
                <w:snapToGrid w:val="0"/>
                <w:sz w:val="20"/>
                <w:szCs w:val="20"/>
              </w:rPr>
              <w:t>Прочие доходы от компенсации затрат бюджетов сельских поселений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  <w:snapToGrid w:val="0"/>
              </w:rPr>
            </w:pPr>
            <w:r w:rsidRPr="00263783">
              <w:rPr>
                <w:rFonts w:ascii="Arial" w:hAnsi="Arial" w:cs="Arial"/>
                <w:snapToGrid w:val="0"/>
              </w:rPr>
              <w:t>1 14 02053 10 0000 410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263783">
              <w:rPr>
                <w:rFonts w:ascii="Arial" w:hAnsi="Arial" w:cs="Arial"/>
                <w:sz w:val="20"/>
                <w:szCs w:val="20"/>
              </w:rPr>
              <w:t>Доходы от реализации иного имущества, находящегося в собственности сельских поселений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казенных), в части реализации основных средств по указанному имуществу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  <w:snapToGrid w:val="0"/>
              </w:rPr>
            </w:pPr>
            <w:r w:rsidRPr="00263783">
              <w:rPr>
                <w:rFonts w:ascii="Arial" w:hAnsi="Arial" w:cs="Arial"/>
                <w:snapToGrid w:val="0"/>
              </w:rPr>
              <w:t>1 14 02053 10 0000 440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ind w:firstLine="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3783">
              <w:rPr>
                <w:rFonts w:ascii="Arial" w:hAnsi="Arial" w:cs="Arial"/>
                <w:sz w:val="20"/>
                <w:szCs w:val="20"/>
              </w:rPr>
              <w:t>Доходы от реализации иного имущества, находящегося в собственности сельских поселений (за исключением имущества муниципальных бюджетных и автономных учреждений, а также имущества муниципальных унитарных предприятий, в том числе казенных), в части реализации материальных запасов по указанному имуществу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  <w:snapToGrid w:val="0"/>
              </w:rPr>
            </w:pPr>
            <w:r w:rsidRPr="00263783">
              <w:rPr>
                <w:rFonts w:ascii="Arial" w:hAnsi="Arial" w:cs="Arial"/>
              </w:rPr>
              <w:t>1 16 01153 01 0000 140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ind w:firstLine="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3783">
              <w:rPr>
                <w:rFonts w:ascii="Arial" w:hAnsi="Arial" w:cs="Arial"/>
                <w:sz w:val="20"/>
                <w:szCs w:val="20"/>
              </w:rPr>
              <w:t>Административные штрафы, установленные Главой 15 Кодекса Российской Федерации об административных правонарушениях, за административные правонарушения в области финансов, налогов и сборов, страхования, рынка ценных бумаг (за исключением штрафов, указанных в пункте 6 статьи 46 Бюджетного кодекса Российской Федерации), налагаемые мировыми судьями, комиссиями по делам несовершеннолетних и защите их прав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  <w:snapToGrid w:val="0"/>
              </w:rPr>
            </w:pPr>
            <w:r w:rsidRPr="00263783">
              <w:rPr>
                <w:rFonts w:ascii="Arial" w:hAnsi="Arial" w:cs="Arial"/>
              </w:rPr>
              <w:t>1 16 10032 10 0000 140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ind w:firstLine="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3783">
              <w:rPr>
                <w:rFonts w:ascii="Arial" w:hAnsi="Arial" w:cs="Arial"/>
                <w:sz w:val="20"/>
                <w:szCs w:val="20"/>
              </w:rPr>
              <w:t>Прочее возмещение ущерба, причиненного муниципальному имуществу сельского поселения (за исключением имущества, закрепленного за муниципальными бюджетными (автономными) учреждениями, унитарными предприятиями)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  <w:snapToGrid w:val="0"/>
              </w:rPr>
            </w:pPr>
            <w:r w:rsidRPr="00263783">
              <w:rPr>
                <w:rFonts w:ascii="Arial" w:hAnsi="Arial" w:cs="Arial"/>
              </w:rPr>
              <w:t>1 16 10031 10 0000 140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ind w:firstLine="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3783">
              <w:rPr>
                <w:rFonts w:ascii="Arial" w:hAnsi="Arial" w:cs="Arial"/>
                <w:sz w:val="20"/>
                <w:szCs w:val="20"/>
              </w:rPr>
              <w:t>Возмещение ущерба при возникновении страховых случаев, когда выгодоприобретателями выступают получатели средств бюджета сельского поселения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  <w:snapToGrid w:val="0"/>
              </w:rPr>
            </w:pPr>
            <w:r w:rsidRPr="00263783">
              <w:rPr>
                <w:rFonts w:ascii="Arial" w:hAnsi="Arial" w:cs="Arial"/>
              </w:rPr>
              <w:t>1 16 10032 10 0000 140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ind w:firstLine="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3783">
              <w:rPr>
                <w:rFonts w:ascii="Arial" w:hAnsi="Arial" w:cs="Arial"/>
                <w:sz w:val="20"/>
                <w:szCs w:val="20"/>
              </w:rPr>
              <w:t>Прочее возмещение ущерба, причиненного муниципальному имуществу сельского поселения (за исключением имущества, закрепленного за муниципальными бюджетными (автономными) учреждениями, унитарными предприятиями)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  <w:snapToGrid w:val="0"/>
              </w:rPr>
            </w:pPr>
            <w:r w:rsidRPr="00263783">
              <w:rPr>
                <w:rFonts w:ascii="Arial" w:hAnsi="Arial" w:cs="Arial"/>
              </w:rPr>
              <w:t>1 16 01074 01 0000 140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ind w:firstLine="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3783">
              <w:rPr>
                <w:rFonts w:ascii="Arial" w:hAnsi="Arial" w:cs="Arial"/>
                <w:sz w:val="20"/>
                <w:szCs w:val="20"/>
              </w:rPr>
              <w:t xml:space="preserve">Административные штрафы, установленные Главой 7 Кодекса Российской Федерации об </w:t>
            </w:r>
            <w:r w:rsidRPr="00263783">
              <w:rPr>
                <w:rFonts w:ascii="Arial" w:hAnsi="Arial" w:cs="Arial"/>
                <w:sz w:val="20"/>
                <w:szCs w:val="20"/>
              </w:rPr>
              <w:lastRenderedPageBreak/>
              <w:t>административных правонарушениях, за административные правонарушения в области охраны собственности, выявленные должностными лицами органов муниципального контроля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lastRenderedPageBreak/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  <w:snapToGrid w:val="0"/>
              </w:rPr>
            </w:pPr>
            <w:r w:rsidRPr="00263783">
              <w:rPr>
                <w:rFonts w:ascii="Arial" w:hAnsi="Arial" w:cs="Arial"/>
              </w:rPr>
              <w:t>1 16 10061 10 0000 140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ind w:firstLine="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3783">
              <w:rPr>
                <w:rFonts w:ascii="Arial" w:hAnsi="Arial" w:cs="Arial"/>
                <w:sz w:val="20"/>
                <w:szCs w:val="20"/>
              </w:rPr>
              <w:t>Платежи в целях возмещения убытков, причиненных уклонением от заключения с муниципальным органом сельского поселения (муниципальным казенным учреждением) муниципального контракта (за исключением муниципального контракта, финансируемого за счет средств муниципального дорожного фонда)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  <w:snapToGrid w:val="0"/>
              </w:rPr>
            </w:pPr>
            <w:r w:rsidRPr="00263783">
              <w:rPr>
                <w:rFonts w:ascii="Arial" w:hAnsi="Arial" w:cs="Arial"/>
              </w:rPr>
              <w:t>1 16 11064 01 0000 140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ind w:firstLine="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3783">
              <w:rPr>
                <w:rFonts w:ascii="Arial" w:hAnsi="Arial" w:cs="Arial"/>
                <w:sz w:val="20"/>
                <w:szCs w:val="20"/>
              </w:rPr>
              <w:t xml:space="preserve">Платежи, уплачиваемые в целях возмещения вреда, причиняемого автомобильным дорогам местного значения транспортными средствами, осуществляющими перевозки </w:t>
            </w:r>
          </w:p>
          <w:p w:rsidR="00C4595A" w:rsidRPr="00263783" w:rsidRDefault="00C4595A" w:rsidP="00831604">
            <w:pPr>
              <w:spacing w:after="0"/>
              <w:ind w:firstLine="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3783">
              <w:rPr>
                <w:rFonts w:ascii="Arial" w:hAnsi="Arial" w:cs="Arial"/>
                <w:sz w:val="20"/>
                <w:szCs w:val="20"/>
              </w:rPr>
              <w:t>тяжеловесных и (или) крупногабаритных грузов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 xml:space="preserve">487 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1 16 02020 02 0000 140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ind w:firstLine="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3783">
              <w:rPr>
                <w:rFonts w:ascii="Arial" w:hAnsi="Arial" w:cs="Arial"/>
                <w:bCs/>
                <w:iCs/>
                <w:sz w:val="20"/>
                <w:szCs w:val="20"/>
              </w:rPr>
              <w:t>Административные штрафы, установленные законами субъектов Российской Федерации об административных правонарушениях, за нарушение муниципальных правовых актов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  <w:snapToGrid w:val="0"/>
              </w:rPr>
            </w:pPr>
            <w:r w:rsidRPr="00263783">
              <w:rPr>
                <w:rFonts w:ascii="Arial" w:hAnsi="Arial" w:cs="Arial"/>
              </w:rPr>
              <w:t>1 16 07090 10 0000 140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ind w:firstLine="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3783">
              <w:rPr>
                <w:rFonts w:ascii="Arial" w:hAnsi="Arial" w:cs="Arial"/>
                <w:sz w:val="20"/>
                <w:szCs w:val="20"/>
              </w:rPr>
              <w:t>Иные штрафы, неустойки, пени, уплаченные в соответствии с законом или договором в случае неисполнения или ненадлежащего исполнения обязательств перед муниципальным органом, (муниципальным казенным учреждением) сельского поселения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  <w:snapToGrid w:val="0"/>
              </w:rPr>
            </w:pPr>
            <w:r w:rsidRPr="00263783">
              <w:rPr>
                <w:rFonts w:ascii="Arial" w:hAnsi="Arial" w:cs="Arial"/>
                <w:snapToGrid w:val="0"/>
              </w:rPr>
              <w:t>1 17 01050 10 0000 180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ind w:firstLine="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3783">
              <w:rPr>
                <w:rFonts w:ascii="Arial" w:hAnsi="Arial" w:cs="Arial"/>
                <w:sz w:val="20"/>
                <w:szCs w:val="20"/>
              </w:rPr>
              <w:t>Невыясненные поступления, зачисляемые в бюджеты сельских поселений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  <w:snapToGrid w:val="0"/>
              </w:rPr>
              <w:t>1 17 05050 10 0000 180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3783">
              <w:rPr>
                <w:rFonts w:ascii="Arial" w:hAnsi="Arial" w:cs="Arial"/>
                <w:snapToGrid w:val="0"/>
                <w:sz w:val="20"/>
                <w:szCs w:val="20"/>
              </w:rPr>
              <w:t>Прочие неналоговые доходы бюджетов сельских поселений</w:t>
            </w:r>
          </w:p>
        </w:tc>
      </w:tr>
      <w:tr w:rsidR="00C4595A" w:rsidRPr="00263783" w:rsidTr="00831604">
        <w:trPr>
          <w:trHeight w:val="560"/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snapToGrid w:val="0"/>
              </w:rPr>
              <w:t>1 17 15030 10 0000 150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sz w:val="20"/>
                <w:szCs w:val="20"/>
              </w:rPr>
              <w:t>Инициативные платежи, зачисляемые в бюджеты сельских поселений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snapToGrid w:val="0"/>
              </w:rPr>
              <w:t>1 17 15030 10 0003 150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sz w:val="20"/>
                <w:szCs w:val="20"/>
              </w:rPr>
              <w:t>Инициативные платежи, зачисляемые в бюджеты сельских поселений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  <w:snapToGrid w:val="0"/>
              </w:rPr>
            </w:pPr>
            <w:r>
              <w:rPr>
                <w:rFonts w:ascii="Arial" w:hAnsi="Arial" w:cs="Arial"/>
                <w:snapToGrid w:val="0"/>
              </w:rPr>
              <w:t>1 17 15030 10 0004 150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napToGrid w:val="0"/>
                <w:sz w:val="20"/>
                <w:szCs w:val="20"/>
              </w:rPr>
            </w:pPr>
            <w:r>
              <w:rPr>
                <w:rFonts w:ascii="Arial" w:hAnsi="Arial" w:cs="Arial"/>
                <w:snapToGrid w:val="0"/>
                <w:sz w:val="20"/>
                <w:szCs w:val="20"/>
              </w:rPr>
              <w:t>Инициативные платежи, зачисляемые в бюджеты сельских поселений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  <w:snapToGrid w:val="0"/>
              </w:rPr>
            </w:pPr>
            <w:r w:rsidRPr="00263783">
              <w:rPr>
                <w:rFonts w:ascii="Arial" w:hAnsi="Arial" w:cs="Arial"/>
              </w:rPr>
              <w:t>2 02 15001 10 0000 150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napToGrid w:val="0"/>
                <w:sz w:val="20"/>
                <w:szCs w:val="20"/>
              </w:rPr>
            </w:pPr>
            <w:r w:rsidRPr="00263783">
              <w:rPr>
                <w:rFonts w:ascii="Arial" w:hAnsi="Arial" w:cs="Arial"/>
                <w:sz w:val="20"/>
                <w:szCs w:val="20"/>
              </w:rPr>
              <w:t>Дотации бюджетам сельских поселений на выравнивание бюджетной обеспеченности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2 02 25576 10 0000 150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Субсидии бюджетам сельских поселений на обеспечение комплексного развития сельских территорий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2 02 25576 10 0110 150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Субсидии бюджетам сельских поселений на обеспечение комплексного развития сельских территорий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2 02 25576 10 0220 150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Субсидии бюджетам сельских поселений на обеспечение комплексного развития </w:t>
            </w:r>
            <w:r>
              <w:rPr>
                <w:rFonts w:ascii="Arial" w:hAnsi="Arial" w:cs="Arial"/>
                <w:sz w:val="20"/>
                <w:szCs w:val="20"/>
              </w:rPr>
              <w:lastRenderedPageBreak/>
              <w:t>сельских территорий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lastRenderedPageBreak/>
              <w:t xml:space="preserve">487 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2 02 29999 10 0000 150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3783">
              <w:rPr>
                <w:rFonts w:ascii="Arial" w:hAnsi="Arial" w:cs="Arial"/>
                <w:sz w:val="20"/>
                <w:szCs w:val="20"/>
              </w:rPr>
              <w:t>Прочие субсидии бюджетам сельских поселений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2 02 35118 10 0110 150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3783">
              <w:rPr>
                <w:rFonts w:ascii="Arial" w:hAnsi="Arial" w:cs="Arial"/>
                <w:sz w:val="20"/>
                <w:szCs w:val="20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2 02 45160 10 0000 150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3783">
              <w:rPr>
                <w:rFonts w:ascii="Arial" w:hAnsi="Arial" w:cs="Arial"/>
                <w:sz w:val="20"/>
                <w:szCs w:val="20"/>
              </w:rPr>
              <w:t>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2 02 40014 10 0000 150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3783">
              <w:rPr>
                <w:rFonts w:ascii="Arial" w:hAnsi="Arial" w:cs="Arial"/>
                <w:sz w:val="20"/>
                <w:szCs w:val="20"/>
              </w:rPr>
              <w:t>Межбюджетные трансферты, передаваемые бюджетам сельских поселений из бюджетов муниципальных районов 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2 02 49999 10 0000 150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3783">
              <w:rPr>
                <w:rFonts w:ascii="Arial" w:hAnsi="Arial" w:cs="Arial"/>
                <w:sz w:val="20"/>
                <w:szCs w:val="20"/>
              </w:rPr>
              <w:t>Прочие межбюджетные трансферты, передаваемые бюджетам сельских поселений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2 07 05010 10 0000 150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3783">
              <w:rPr>
                <w:rFonts w:ascii="Arial" w:hAnsi="Arial" w:cs="Arial"/>
                <w:sz w:val="20"/>
                <w:szCs w:val="20"/>
              </w:rPr>
              <w:t>Безвозмездные поступления от физических и юридических лиц на финансовое обеспечение дорожной деятельности, в том числе добровольных пожертвований, в отношении автомобильных дорог общего пользования местного значения сельских поселений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2 07 05020 10 0000 150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3783">
              <w:rPr>
                <w:rFonts w:ascii="Arial" w:hAnsi="Arial" w:cs="Arial"/>
                <w:sz w:val="20"/>
                <w:szCs w:val="20"/>
              </w:rPr>
              <w:t>Поступления от денежных пожертвований, предоставляемых физическими лицами получателям средств бюджетов сельских поселений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2 07 05030 10 0000 150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3783">
              <w:rPr>
                <w:rFonts w:ascii="Arial" w:hAnsi="Arial" w:cs="Arial"/>
                <w:sz w:val="20"/>
                <w:szCs w:val="20"/>
              </w:rPr>
              <w:t>Прочие безвозмездные поступления в бюджеты сельских поселений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2 18 60010 10 0000 150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pStyle w:val="ConsPlusCell"/>
              <w:jc w:val="both"/>
            </w:pPr>
            <w:r w:rsidRPr="00263783">
              <w:t>Доходы бюджетов сельских поселений от возврата остатков субсидий, субвенций и иных межбюджетных трансфертов, имеющих целевое назначение, прошлых лет из бюджетов муниципальных районов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2 19 35118 10 0110 150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3783">
              <w:rPr>
                <w:rFonts w:ascii="Arial" w:hAnsi="Arial" w:cs="Arial"/>
                <w:sz w:val="20"/>
                <w:szCs w:val="20"/>
              </w:rPr>
              <w:t>Возврат остатков субвенций на осуществление первичного воинского учета на территориях, где отсутствуют военные комиссариаты, из бюджетов сельских поселений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2 19 45160 10 0000 150</w:t>
            </w:r>
          </w:p>
        </w:tc>
        <w:tc>
          <w:tcPr>
            <w:tcW w:w="4370" w:type="dxa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3783">
              <w:rPr>
                <w:rFonts w:ascii="Arial" w:hAnsi="Arial" w:cs="Arial"/>
                <w:sz w:val="20"/>
                <w:szCs w:val="20"/>
              </w:rPr>
              <w:t>Возврат остатков иных межбюджетных трансфертов, передаваемых для компенсации дополнительных расходов, возникших в результате решений, принятых органами власти другого уровня, из бюджетов сельских поселений</w:t>
            </w:r>
          </w:p>
        </w:tc>
      </w:tr>
      <w:tr w:rsidR="00C4595A" w:rsidRPr="00263783" w:rsidTr="00831604">
        <w:trPr>
          <w:jc w:val="center"/>
        </w:trPr>
        <w:tc>
          <w:tcPr>
            <w:tcW w:w="1754" w:type="dxa"/>
            <w:shd w:val="clear" w:color="auto" w:fill="auto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487</w:t>
            </w:r>
          </w:p>
        </w:tc>
        <w:tc>
          <w:tcPr>
            <w:tcW w:w="3190" w:type="dxa"/>
            <w:shd w:val="clear" w:color="auto" w:fill="auto"/>
            <w:vAlign w:val="center"/>
          </w:tcPr>
          <w:p w:rsidR="00C4595A" w:rsidRPr="00263783" w:rsidRDefault="00C4595A" w:rsidP="00831604">
            <w:pPr>
              <w:spacing w:after="0"/>
              <w:jc w:val="center"/>
              <w:rPr>
                <w:rFonts w:ascii="Arial" w:hAnsi="Arial" w:cs="Arial"/>
              </w:rPr>
            </w:pPr>
            <w:r w:rsidRPr="00263783">
              <w:rPr>
                <w:rFonts w:ascii="Arial" w:hAnsi="Arial" w:cs="Arial"/>
              </w:rPr>
              <w:t>2 19 60010 10 0000 150</w:t>
            </w:r>
          </w:p>
        </w:tc>
        <w:tc>
          <w:tcPr>
            <w:tcW w:w="4370" w:type="dxa"/>
            <w:shd w:val="clear" w:color="auto" w:fill="auto"/>
          </w:tcPr>
          <w:p w:rsidR="00C4595A" w:rsidRPr="00263783" w:rsidRDefault="00C4595A" w:rsidP="00831604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63783">
              <w:rPr>
                <w:rFonts w:ascii="Arial" w:hAnsi="Arial" w:cs="Arial"/>
                <w:sz w:val="20"/>
                <w:szCs w:val="20"/>
              </w:rPr>
              <w:t xml:space="preserve">Возврат прочих остатков субсидий, </w:t>
            </w:r>
            <w:r w:rsidRPr="00263783">
              <w:rPr>
                <w:rFonts w:ascii="Arial" w:hAnsi="Arial" w:cs="Arial"/>
                <w:sz w:val="20"/>
                <w:szCs w:val="20"/>
              </w:rPr>
              <w:lastRenderedPageBreak/>
              <w:t>субвенций и иных межбюджетных трансфертов, имеющих целевое назначение, прошлых лет из бюджетов сельских поселений</w:t>
            </w:r>
          </w:p>
        </w:tc>
      </w:tr>
    </w:tbl>
    <w:p w:rsidR="008A2C85" w:rsidRDefault="008A2C85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EA74CB" w:rsidRDefault="00EA74CB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EA74CB" w:rsidRDefault="00EA74CB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EA74CB" w:rsidRDefault="00EA74CB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EA74CB" w:rsidRDefault="00EA74CB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EA74CB" w:rsidRDefault="00EA74CB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187D2F" w:rsidRDefault="00187D2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EA74CB" w:rsidRPr="00A718EA" w:rsidRDefault="00EA74CB" w:rsidP="00EA74C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A718EA">
        <w:rPr>
          <w:rFonts w:ascii="Arial" w:hAnsi="Arial" w:cs="Arial"/>
          <w:sz w:val="24"/>
          <w:szCs w:val="24"/>
        </w:rPr>
        <w:t xml:space="preserve">Приложение </w:t>
      </w:r>
      <w:r>
        <w:rPr>
          <w:rFonts w:ascii="Arial" w:hAnsi="Arial" w:cs="Arial"/>
          <w:sz w:val="24"/>
          <w:szCs w:val="24"/>
        </w:rPr>
        <w:t>2</w:t>
      </w:r>
    </w:p>
    <w:p w:rsidR="00EA74CB" w:rsidRDefault="00EA74CB" w:rsidP="00EA74C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A718EA">
        <w:rPr>
          <w:rFonts w:ascii="Arial" w:hAnsi="Arial" w:cs="Arial"/>
          <w:sz w:val="24"/>
          <w:szCs w:val="24"/>
        </w:rPr>
        <w:t>к постановлению администрации</w:t>
      </w:r>
    </w:p>
    <w:p w:rsidR="00EA74CB" w:rsidRPr="00A718EA" w:rsidRDefault="00EA74CB" w:rsidP="00EA74C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Богоявленского сельсовета</w:t>
      </w:r>
    </w:p>
    <w:p w:rsidR="00EA74CB" w:rsidRPr="00A718EA" w:rsidRDefault="00EA74CB" w:rsidP="00EA74C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proofErr w:type="spellStart"/>
      <w:r w:rsidRPr="00A718EA">
        <w:rPr>
          <w:rFonts w:ascii="Arial" w:hAnsi="Arial" w:cs="Arial"/>
          <w:sz w:val="24"/>
          <w:szCs w:val="24"/>
        </w:rPr>
        <w:t>Дальнеконстантиновского</w:t>
      </w:r>
      <w:proofErr w:type="spellEnd"/>
    </w:p>
    <w:p w:rsidR="00EA74CB" w:rsidRPr="00A718EA" w:rsidRDefault="00EA74CB" w:rsidP="00EA74C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A718EA">
        <w:rPr>
          <w:rFonts w:ascii="Arial" w:hAnsi="Arial" w:cs="Arial"/>
          <w:sz w:val="24"/>
          <w:szCs w:val="24"/>
        </w:rPr>
        <w:t>муниципального района</w:t>
      </w:r>
    </w:p>
    <w:p w:rsidR="00EA74CB" w:rsidRPr="00A718EA" w:rsidRDefault="00EA74CB" w:rsidP="00EA74C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A718EA">
        <w:rPr>
          <w:rFonts w:ascii="Arial" w:hAnsi="Arial" w:cs="Arial"/>
          <w:sz w:val="24"/>
          <w:szCs w:val="24"/>
        </w:rPr>
        <w:t>Нижегородской области</w:t>
      </w:r>
    </w:p>
    <w:p w:rsidR="00EA74CB" w:rsidRPr="00A718EA" w:rsidRDefault="00EA74CB" w:rsidP="00EA74CB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A718EA">
        <w:rPr>
          <w:rFonts w:ascii="Arial" w:hAnsi="Arial" w:cs="Arial"/>
          <w:sz w:val="24"/>
          <w:szCs w:val="24"/>
        </w:rPr>
        <w:t xml:space="preserve">от </w:t>
      </w:r>
      <w:r>
        <w:rPr>
          <w:rFonts w:ascii="Arial" w:hAnsi="Arial" w:cs="Arial"/>
          <w:sz w:val="24"/>
          <w:szCs w:val="24"/>
        </w:rPr>
        <w:t>27.12.2021</w:t>
      </w:r>
      <w:r w:rsidRPr="00A718EA">
        <w:rPr>
          <w:rFonts w:ascii="Arial" w:hAnsi="Arial" w:cs="Arial"/>
          <w:sz w:val="24"/>
          <w:szCs w:val="24"/>
        </w:rPr>
        <w:t xml:space="preserve"> № </w:t>
      </w:r>
      <w:r>
        <w:rPr>
          <w:rFonts w:ascii="Arial" w:hAnsi="Arial" w:cs="Arial"/>
          <w:sz w:val="24"/>
          <w:szCs w:val="24"/>
        </w:rPr>
        <w:t>254</w:t>
      </w:r>
    </w:p>
    <w:p w:rsidR="00EA74CB" w:rsidRPr="00DD2D9A" w:rsidRDefault="00EA74CB" w:rsidP="00EA74CB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EA74CB" w:rsidRPr="00A718EA" w:rsidRDefault="00EA74CB" w:rsidP="00EA74C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A718EA">
        <w:rPr>
          <w:rFonts w:ascii="Arial" w:hAnsi="Arial" w:cs="Arial"/>
          <w:b/>
          <w:sz w:val="24"/>
          <w:szCs w:val="24"/>
        </w:rPr>
        <w:t>Перечень и</w:t>
      </w:r>
      <w:r w:rsidRPr="00A718EA">
        <w:rPr>
          <w:rFonts w:ascii="Arial" w:hAnsi="Arial" w:cs="Arial"/>
          <w:b/>
          <w:bCs/>
          <w:sz w:val="24"/>
          <w:szCs w:val="24"/>
        </w:rPr>
        <w:t>сточников финансирования</w:t>
      </w:r>
    </w:p>
    <w:p w:rsidR="00EA74CB" w:rsidRPr="00A718EA" w:rsidRDefault="00EA74CB" w:rsidP="00EA74C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FF0000"/>
          <w:sz w:val="24"/>
          <w:szCs w:val="24"/>
        </w:rPr>
      </w:pPr>
      <w:r w:rsidRPr="00A718EA">
        <w:rPr>
          <w:rFonts w:ascii="Arial" w:hAnsi="Arial" w:cs="Arial"/>
          <w:b/>
          <w:bCs/>
          <w:sz w:val="24"/>
          <w:szCs w:val="24"/>
        </w:rPr>
        <w:t>дефицита местного бюджета</w:t>
      </w:r>
    </w:p>
    <w:p w:rsidR="00EA74CB" w:rsidRPr="00A718EA" w:rsidRDefault="00EA74CB" w:rsidP="00EA74CB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0000"/>
          <w:sz w:val="24"/>
          <w:szCs w:val="24"/>
        </w:rPr>
      </w:pPr>
    </w:p>
    <w:tbl>
      <w:tblPr>
        <w:tblW w:w="96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3"/>
        <w:gridCol w:w="2977"/>
        <w:gridCol w:w="5803"/>
      </w:tblGrid>
      <w:tr w:rsidR="00EA74CB" w:rsidRPr="00A718EA" w:rsidTr="00831604">
        <w:trPr>
          <w:trHeight w:val="331"/>
          <w:jc w:val="center"/>
        </w:trPr>
        <w:tc>
          <w:tcPr>
            <w:tcW w:w="843" w:type="dxa"/>
            <w:shd w:val="clear" w:color="auto" w:fill="auto"/>
            <w:vAlign w:val="center"/>
          </w:tcPr>
          <w:p w:rsidR="00EA74CB" w:rsidRPr="00565994" w:rsidRDefault="00EA74CB" w:rsidP="0083160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5994">
              <w:rPr>
                <w:rFonts w:ascii="Arial" w:hAnsi="Arial" w:cs="Arial"/>
                <w:sz w:val="20"/>
                <w:szCs w:val="20"/>
              </w:rPr>
              <w:t>Главный администратор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EA74CB" w:rsidRPr="00565994" w:rsidRDefault="00EA74CB" w:rsidP="0083160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65994">
              <w:rPr>
                <w:rFonts w:ascii="Arial" w:hAnsi="Arial" w:cs="Arial"/>
                <w:sz w:val="20"/>
                <w:szCs w:val="20"/>
              </w:rPr>
              <w:t xml:space="preserve">Код </w:t>
            </w:r>
            <w:r>
              <w:rPr>
                <w:rFonts w:ascii="Arial" w:hAnsi="Arial" w:cs="Arial"/>
                <w:sz w:val="20"/>
                <w:szCs w:val="20"/>
              </w:rPr>
              <w:t>источника финансирования дефицита бюджета</w:t>
            </w:r>
          </w:p>
        </w:tc>
        <w:tc>
          <w:tcPr>
            <w:tcW w:w="5803" w:type="dxa"/>
            <w:shd w:val="clear" w:color="auto" w:fill="auto"/>
            <w:vAlign w:val="center"/>
          </w:tcPr>
          <w:p w:rsidR="00EA74CB" w:rsidRPr="00565994" w:rsidRDefault="00EA74CB" w:rsidP="00831604">
            <w:pPr>
              <w:pStyle w:val="3"/>
              <w:jc w:val="center"/>
              <w:rPr>
                <w:rFonts w:ascii="Arial" w:hAnsi="Arial" w:cs="Arial"/>
                <w:b w:val="0"/>
                <w:sz w:val="20"/>
              </w:rPr>
            </w:pPr>
            <w:r w:rsidRPr="00565994">
              <w:rPr>
                <w:rFonts w:ascii="Arial" w:hAnsi="Arial" w:cs="Arial"/>
                <w:b w:val="0"/>
                <w:sz w:val="20"/>
              </w:rPr>
              <w:t>Наименован</w:t>
            </w:r>
            <w:r>
              <w:rPr>
                <w:rFonts w:ascii="Arial" w:hAnsi="Arial" w:cs="Arial"/>
                <w:b w:val="0"/>
                <w:sz w:val="20"/>
              </w:rPr>
              <w:t>ие кода главного администратора</w:t>
            </w:r>
            <w:r w:rsidRPr="00565994">
              <w:rPr>
                <w:rFonts w:ascii="Arial" w:hAnsi="Arial" w:cs="Arial"/>
                <w:b w:val="0"/>
                <w:sz w:val="20"/>
              </w:rPr>
              <w:t xml:space="preserve">, вида, подвида </w:t>
            </w:r>
            <w:r>
              <w:rPr>
                <w:rFonts w:ascii="Arial" w:hAnsi="Arial" w:cs="Arial"/>
                <w:b w:val="0"/>
                <w:sz w:val="20"/>
              </w:rPr>
              <w:t>источников финансирования дефицита бюджета</w:t>
            </w:r>
          </w:p>
        </w:tc>
      </w:tr>
      <w:tr w:rsidR="00EA74CB" w:rsidRPr="00A718EA" w:rsidTr="00831604">
        <w:trPr>
          <w:trHeight w:val="331"/>
          <w:jc w:val="center"/>
        </w:trPr>
        <w:tc>
          <w:tcPr>
            <w:tcW w:w="9623" w:type="dxa"/>
            <w:gridSpan w:val="3"/>
            <w:shd w:val="clear" w:color="auto" w:fill="auto"/>
            <w:vAlign w:val="center"/>
          </w:tcPr>
          <w:p w:rsidR="00EA74CB" w:rsidRPr="00263783" w:rsidRDefault="00EA74CB" w:rsidP="00EA74CB">
            <w:pPr>
              <w:tabs>
                <w:tab w:val="center" w:pos="4677"/>
                <w:tab w:val="right" w:pos="9355"/>
              </w:tabs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63783">
              <w:rPr>
                <w:rFonts w:ascii="Arial" w:hAnsi="Arial" w:cs="Arial"/>
                <w:b/>
                <w:sz w:val="20"/>
                <w:szCs w:val="20"/>
              </w:rPr>
              <w:t xml:space="preserve">Администрация </w:t>
            </w:r>
            <w:r>
              <w:rPr>
                <w:rFonts w:ascii="Arial" w:hAnsi="Arial" w:cs="Arial"/>
                <w:b/>
                <w:sz w:val="20"/>
                <w:szCs w:val="20"/>
              </w:rPr>
              <w:t>Богоявленского</w:t>
            </w:r>
            <w:r w:rsidRPr="00263783">
              <w:rPr>
                <w:rFonts w:ascii="Arial" w:hAnsi="Arial" w:cs="Arial"/>
                <w:b/>
                <w:sz w:val="20"/>
                <w:szCs w:val="20"/>
              </w:rPr>
              <w:t>сельсовета</w:t>
            </w:r>
          </w:p>
          <w:p w:rsidR="00EA74CB" w:rsidRPr="00A718EA" w:rsidRDefault="00EA74CB" w:rsidP="00EA74C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63783">
              <w:rPr>
                <w:rFonts w:ascii="Arial" w:hAnsi="Arial" w:cs="Arial"/>
                <w:b/>
                <w:sz w:val="20"/>
                <w:szCs w:val="20"/>
              </w:rPr>
              <w:t>Дальнеконстантиновского</w:t>
            </w:r>
            <w:proofErr w:type="spellEnd"/>
            <w:r w:rsidRPr="00263783">
              <w:rPr>
                <w:rFonts w:ascii="Arial" w:hAnsi="Arial" w:cs="Arial"/>
                <w:b/>
                <w:sz w:val="20"/>
                <w:szCs w:val="20"/>
              </w:rPr>
              <w:t xml:space="preserve"> муниципального района Нижегородской области</w:t>
            </w:r>
          </w:p>
        </w:tc>
      </w:tr>
      <w:tr w:rsidR="00EA74CB" w:rsidRPr="00A718EA" w:rsidTr="00831604">
        <w:trPr>
          <w:trHeight w:val="331"/>
          <w:jc w:val="center"/>
        </w:trPr>
        <w:tc>
          <w:tcPr>
            <w:tcW w:w="843" w:type="dxa"/>
            <w:shd w:val="clear" w:color="auto" w:fill="auto"/>
            <w:vAlign w:val="center"/>
          </w:tcPr>
          <w:p w:rsidR="00EA74CB" w:rsidRPr="00A718EA" w:rsidRDefault="00EA74CB" w:rsidP="0083160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sz w:val="20"/>
                <w:szCs w:val="20"/>
              </w:rPr>
              <w:t>487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EA74CB" w:rsidRPr="00A718EA" w:rsidRDefault="00EA74CB" w:rsidP="0083160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18EA">
              <w:rPr>
                <w:rFonts w:ascii="Arial" w:hAnsi="Arial" w:cs="Arial"/>
                <w:sz w:val="20"/>
                <w:szCs w:val="20"/>
              </w:rPr>
              <w:t xml:space="preserve"> 01 05 02 01 05 0000 510</w:t>
            </w:r>
          </w:p>
        </w:tc>
        <w:tc>
          <w:tcPr>
            <w:tcW w:w="5803" w:type="dxa"/>
            <w:shd w:val="clear" w:color="auto" w:fill="auto"/>
            <w:vAlign w:val="center"/>
          </w:tcPr>
          <w:p w:rsidR="00EA74CB" w:rsidRPr="00A718EA" w:rsidRDefault="00EA74CB" w:rsidP="00831604">
            <w:pPr>
              <w:spacing w:after="0" w:line="240" w:lineRule="auto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A718EA">
              <w:rPr>
                <w:rFonts w:ascii="Arial" w:hAnsi="Arial" w:cs="Arial"/>
                <w:sz w:val="20"/>
                <w:szCs w:val="20"/>
              </w:rPr>
              <w:t>Увеличение прочих остатков денежных средств бюджетов муниципальных районов</w:t>
            </w:r>
          </w:p>
        </w:tc>
      </w:tr>
      <w:tr w:rsidR="00EA74CB" w:rsidRPr="00A718EA" w:rsidTr="00831604">
        <w:trPr>
          <w:trHeight w:val="331"/>
          <w:jc w:val="center"/>
        </w:trPr>
        <w:tc>
          <w:tcPr>
            <w:tcW w:w="843" w:type="dxa"/>
            <w:shd w:val="clear" w:color="auto" w:fill="auto"/>
            <w:vAlign w:val="center"/>
          </w:tcPr>
          <w:p w:rsidR="00EA74CB" w:rsidRPr="00A718EA" w:rsidRDefault="00EA74CB" w:rsidP="0083160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sz w:val="20"/>
                <w:szCs w:val="20"/>
              </w:rPr>
              <w:t>487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EA74CB" w:rsidRPr="00A718EA" w:rsidRDefault="00EA74CB" w:rsidP="0083160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18EA">
              <w:rPr>
                <w:rFonts w:ascii="Arial" w:hAnsi="Arial" w:cs="Arial"/>
                <w:sz w:val="20"/>
                <w:szCs w:val="20"/>
              </w:rPr>
              <w:t xml:space="preserve"> 01 05 02 01 05 0000 610</w:t>
            </w:r>
          </w:p>
        </w:tc>
        <w:tc>
          <w:tcPr>
            <w:tcW w:w="5803" w:type="dxa"/>
            <w:shd w:val="clear" w:color="auto" w:fill="auto"/>
            <w:vAlign w:val="center"/>
          </w:tcPr>
          <w:p w:rsidR="00EA74CB" w:rsidRPr="00A718EA" w:rsidRDefault="00EA74CB" w:rsidP="00831604">
            <w:pPr>
              <w:spacing w:after="0" w:line="240" w:lineRule="auto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A718EA">
              <w:rPr>
                <w:rFonts w:ascii="Arial" w:hAnsi="Arial" w:cs="Arial"/>
                <w:sz w:val="20"/>
                <w:szCs w:val="20"/>
              </w:rPr>
              <w:t>Уменьшение прочих остатков денежных средств бюджетов муниципальных районов</w:t>
            </w:r>
            <w:bookmarkStart w:id="0" w:name="_GoBack"/>
            <w:bookmarkEnd w:id="0"/>
          </w:p>
        </w:tc>
      </w:tr>
    </w:tbl>
    <w:p w:rsidR="00EA74CB" w:rsidRPr="001E0CE1" w:rsidRDefault="00EA74CB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sectPr w:rsidR="00EA74CB" w:rsidRPr="001E0CE1" w:rsidSect="00187D2F">
      <w:pgSz w:w="12240" w:h="15840"/>
      <w:pgMar w:top="851" w:right="851" w:bottom="851" w:left="1418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56883944"/>
    <w:lvl w:ilvl="0">
      <w:numFmt w:val="bullet"/>
      <w:lvlText w:val="*"/>
      <w:lvlJc w:val="left"/>
    </w:lvl>
  </w:abstractNum>
  <w:abstractNum w:abstractNumId="1">
    <w:nsid w:val="1EB37720"/>
    <w:multiLevelType w:val="hybridMultilevel"/>
    <w:tmpl w:val="53B4A6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736ED0"/>
    <w:multiLevelType w:val="hybridMultilevel"/>
    <w:tmpl w:val="F3B039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2D51EC"/>
    <w:multiLevelType w:val="hybridMultilevel"/>
    <w:tmpl w:val="1B3C36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BE258B"/>
    <w:multiLevelType w:val="hybridMultilevel"/>
    <w:tmpl w:val="162294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A7CC3"/>
    <w:multiLevelType w:val="hybridMultilevel"/>
    <w:tmpl w:val="38E4FDF4"/>
    <w:lvl w:ilvl="0" w:tplc="0419000F">
      <w:start w:val="1"/>
      <w:numFmt w:val="decimal"/>
      <w:lvlText w:val="%1."/>
      <w:lvlJc w:val="left"/>
      <w:pPr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75D37"/>
    <w:rsid w:val="00010F90"/>
    <w:rsid w:val="000546ED"/>
    <w:rsid w:val="000574BA"/>
    <w:rsid w:val="00065866"/>
    <w:rsid w:val="000676AB"/>
    <w:rsid w:val="000B181C"/>
    <w:rsid w:val="000B2B70"/>
    <w:rsid w:val="000C0145"/>
    <w:rsid w:val="000D6112"/>
    <w:rsid w:val="00112C7E"/>
    <w:rsid w:val="001161D5"/>
    <w:rsid w:val="00125566"/>
    <w:rsid w:val="00187D2F"/>
    <w:rsid w:val="001A2E39"/>
    <w:rsid w:val="001C7309"/>
    <w:rsid w:val="001D2B8D"/>
    <w:rsid w:val="001E0CE1"/>
    <w:rsid w:val="002342FB"/>
    <w:rsid w:val="00237F47"/>
    <w:rsid w:val="002478AD"/>
    <w:rsid w:val="002932CD"/>
    <w:rsid w:val="00295798"/>
    <w:rsid w:val="002D5558"/>
    <w:rsid w:val="00311765"/>
    <w:rsid w:val="003279EC"/>
    <w:rsid w:val="003C7A97"/>
    <w:rsid w:val="00413ECA"/>
    <w:rsid w:val="00444B5F"/>
    <w:rsid w:val="00496279"/>
    <w:rsid w:val="00496933"/>
    <w:rsid w:val="004A5C3A"/>
    <w:rsid w:val="004D71CE"/>
    <w:rsid w:val="004F4BE4"/>
    <w:rsid w:val="00530452"/>
    <w:rsid w:val="005410DA"/>
    <w:rsid w:val="0055744D"/>
    <w:rsid w:val="00565994"/>
    <w:rsid w:val="005B0CA5"/>
    <w:rsid w:val="005C4835"/>
    <w:rsid w:val="005C745B"/>
    <w:rsid w:val="0064237B"/>
    <w:rsid w:val="006600A5"/>
    <w:rsid w:val="00661D63"/>
    <w:rsid w:val="006633C3"/>
    <w:rsid w:val="006F5664"/>
    <w:rsid w:val="007108B1"/>
    <w:rsid w:val="00725DAC"/>
    <w:rsid w:val="007647FB"/>
    <w:rsid w:val="00775F77"/>
    <w:rsid w:val="007C1F79"/>
    <w:rsid w:val="007C75E7"/>
    <w:rsid w:val="007D5266"/>
    <w:rsid w:val="007F49FC"/>
    <w:rsid w:val="00833617"/>
    <w:rsid w:val="0083484F"/>
    <w:rsid w:val="008355BC"/>
    <w:rsid w:val="0085332E"/>
    <w:rsid w:val="00857689"/>
    <w:rsid w:val="008A204B"/>
    <w:rsid w:val="008A2C85"/>
    <w:rsid w:val="008B02A5"/>
    <w:rsid w:val="008C1E3F"/>
    <w:rsid w:val="009206AF"/>
    <w:rsid w:val="009504A2"/>
    <w:rsid w:val="00972CB3"/>
    <w:rsid w:val="00995681"/>
    <w:rsid w:val="00A46316"/>
    <w:rsid w:val="00A718EA"/>
    <w:rsid w:val="00A91A57"/>
    <w:rsid w:val="00AA311D"/>
    <w:rsid w:val="00B57A0B"/>
    <w:rsid w:val="00B636E8"/>
    <w:rsid w:val="00B80F49"/>
    <w:rsid w:val="00BC4ED9"/>
    <w:rsid w:val="00C210A9"/>
    <w:rsid w:val="00C4595A"/>
    <w:rsid w:val="00C56A41"/>
    <w:rsid w:val="00C82606"/>
    <w:rsid w:val="00CA0B35"/>
    <w:rsid w:val="00CB7C0D"/>
    <w:rsid w:val="00CC6F9F"/>
    <w:rsid w:val="00CE46A5"/>
    <w:rsid w:val="00D069CB"/>
    <w:rsid w:val="00D161EE"/>
    <w:rsid w:val="00D451C2"/>
    <w:rsid w:val="00D52884"/>
    <w:rsid w:val="00D75D37"/>
    <w:rsid w:val="00DA0D12"/>
    <w:rsid w:val="00DC1DE1"/>
    <w:rsid w:val="00DD2D9A"/>
    <w:rsid w:val="00DF388D"/>
    <w:rsid w:val="00E84B58"/>
    <w:rsid w:val="00EA74CB"/>
    <w:rsid w:val="00EB1719"/>
    <w:rsid w:val="00EC0FAB"/>
    <w:rsid w:val="00F228DF"/>
    <w:rsid w:val="00F371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5266"/>
    <w:rPr>
      <w:rFonts w:cstheme="minorBidi"/>
    </w:rPr>
  </w:style>
  <w:style w:type="paragraph" w:styleId="3">
    <w:name w:val="heading 3"/>
    <w:basedOn w:val="a"/>
    <w:next w:val="a"/>
    <w:link w:val="30"/>
    <w:qFormat/>
    <w:rsid w:val="0055744D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33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85332E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CA0B35"/>
    <w:rPr>
      <w:rFonts w:cs="Times New Roman"/>
      <w:color w:val="0000FF"/>
      <w:u w:val="single"/>
    </w:rPr>
  </w:style>
  <w:style w:type="paragraph" w:customStyle="1" w:styleId="ConsPlusNormal">
    <w:name w:val="ConsPlusNormal"/>
    <w:rsid w:val="00CA0B3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hAnsi="Arial" w:cs="Arial"/>
      <w:sz w:val="20"/>
      <w:szCs w:val="20"/>
    </w:rPr>
  </w:style>
  <w:style w:type="paragraph" w:styleId="a6">
    <w:name w:val="List Paragraph"/>
    <w:basedOn w:val="a"/>
    <w:uiPriority w:val="34"/>
    <w:qFormat/>
    <w:rsid w:val="00CE46A5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55744D"/>
    <w:rPr>
      <w:rFonts w:ascii="Times New Roman" w:eastAsia="Times New Roman" w:hAnsi="Times New Roman"/>
      <w:b/>
      <w:sz w:val="28"/>
      <w:szCs w:val="20"/>
    </w:rPr>
  </w:style>
  <w:style w:type="paragraph" w:customStyle="1" w:styleId="ConsNonformat">
    <w:name w:val="ConsNonformat"/>
    <w:rsid w:val="0055744D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Nonformat">
    <w:name w:val="ConsPlusNonformat"/>
    <w:uiPriority w:val="99"/>
    <w:rsid w:val="0055744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formattext">
    <w:name w:val="formattext"/>
    <w:basedOn w:val="a"/>
    <w:rsid w:val="0055744D"/>
    <w:pPr>
      <w:spacing w:after="223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Cell">
    <w:name w:val="ConsPlusCell"/>
    <w:uiPriority w:val="99"/>
    <w:rsid w:val="00C4595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9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7</Pages>
  <Words>1269</Words>
  <Characters>8877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</dc:creator>
  <cp:lastModifiedBy>ADMIN</cp:lastModifiedBy>
  <cp:revision>4</cp:revision>
  <cp:lastPrinted>2022-01-10T11:58:00Z</cp:lastPrinted>
  <dcterms:created xsi:type="dcterms:W3CDTF">2021-12-30T08:54:00Z</dcterms:created>
  <dcterms:modified xsi:type="dcterms:W3CDTF">2022-01-10T11:58:00Z</dcterms:modified>
</cp:coreProperties>
</file>